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573" w:rsidRDefault="001F0573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1F0573" w:rsidRDefault="001F0573">
      <w:pPr>
        <w:pStyle w:val="ConsPlusNormal"/>
        <w:spacing w:before="220"/>
        <w:jc w:val="both"/>
      </w:pPr>
      <w:r>
        <w:t>Республики Беларусь 16 марта 2012 г. N 8/25073</w:t>
      </w:r>
    </w:p>
    <w:p w:rsidR="001F0573" w:rsidRDefault="001F05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0573" w:rsidRDefault="001F0573">
      <w:pPr>
        <w:pStyle w:val="ConsPlusNormal"/>
      </w:pPr>
    </w:p>
    <w:p w:rsidR="001F0573" w:rsidRDefault="001F0573">
      <w:pPr>
        <w:pStyle w:val="ConsPlusTitle"/>
        <w:jc w:val="center"/>
      </w:pPr>
      <w:r>
        <w:t>ПОСТАНОВЛЕНИЕ МИНИСТЕРСТВА ОБРАЗОВАНИЯ РЕСПУБЛИКИ БЕЛАРУСЬ</w:t>
      </w:r>
    </w:p>
    <w:p w:rsidR="001F0573" w:rsidRDefault="001F0573">
      <w:pPr>
        <w:pStyle w:val="ConsPlusTitle"/>
        <w:jc w:val="center"/>
      </w:pPr>
      <w:r>
        <w:t>29 июля 2011 г. N 210</w:t>
      </w:r>
    </w:p>
    <w:p w:rsidR="001F0573" w:rsidRDefault="001F0573">
      <w:pPr>
        <w:pStyle w:val="ConsPlusTitle"/>
        <w:jc w:val="center"/>
      </w:pPr>
    </w:p>
    <w:p w:rsidR="001F0573" w:rsidRDefault="001F0573">
      <w:pPr>
        <w:pStyle w:val="ConsPlusTitle"/>
        <w:jc w:val="center"/>
      </w:pPr>
      <w:r>
        <w:t>О ПОРЯДКЕ ОПРЕДЕЛЕНИЯ СТОИМОСТИ ОБУЧЕНИЯ В ГОСУДАРСТВЕННЫХ УЧРЕЖДЕНИЯХ ОБРАЗОВАНИЯ</w:t>
      </w:r>
    </w:p>
    <w:p w:rsidR="001F0573" w:rsidRDefault="001F05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05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0573" w:rsidRDefault="001F05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Минобразования от 04.11.2013 </w:t>
            </w:r>
            <w:hyperlink r:id="rId4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>,</w:t>
            </w:r>
          </w:p>
          <w:p w:rsidR="001F0573" w:rsidRDefault="001F05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12.09.2019 </w:t>
            </w:r>
            <w:hyperlink r:id="rId5" w:history="1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 xml:space="preserve">, от 10.08.2022 </w:t>
            </w:r>
            <w:hyperlink r:id="rId6" w:history="1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F0573" w:rsidRDefault="001F0573">
      <w:pPr>
        <w:pStyle w:val="ConsPlusNormal"/>
      </w:pPr>
    </w:p>
    <w:p w:rsidR="001F0573" w:rsidRDefault="001F0573">
      <w:pPr>
        <w:pStyle w:val="ConsPlusNormal"/>
        <w:ind w:firstLine="540"/>
        <w:jc w:val="both"/>
      </w:pPr>
      <w:r>
        <w:t xml:space="preserve">На основании </w:t>
      </w:r>
      <w:hyperlink r:id="rId7" w:history="1">
        <w:r>
          <w:rPr>
            <w:color w:val="0000FF"/>
          </w:rPr>
          <w:t>подпункта 2.1 пункта 2</w:t>
        </w:r>
      </w:hyperlink>
      <w:r>
        <w:t xml:space="preserve"> Указа Президента Республики Беларусь от 25 февраля 2011 г. N 72 "О некоторых вопросах регулирования цен (тарифов) в Республике Беларусь", </w:t>
      </w:r>
      <w:hyperlink r:id="rId8" w:history="1">
        <w:r>
          <w:rPr>
            <w:color w:val="0000FF"/>
          </w:rPr>
          <w:t>части третьей пункта 5 статьи 81</w:t>
        </w:r>
      </w:hyperlink>
      <w:r>
        <w:t xml:space="preserve"> и </w:t>
      </w:r>
      <w:hyperlink r:id="rId9" w:history="1">
        <w:r>
          <w:rPr>
            <w:color w:val="0000FF"/>
          </w:rPr>
          <w:t>части третьей пункта 4 статьи 85</w:t>
        </w:r>
      </w:hyperlink>
      <w:r>
        <w:t xml:space="preserve"> Кодекса Республики Беларусь об образовании, </w:t>
      </w:r>
      <w:hyperlink r:id="rId10" w:history="1">
        <w:r>
          <w:rPr>
            <w:color w:val="0000FF"/>
          </w:rPr>
          <w:t>подпунктов 4.6</w:t>
        </w:r>
      </w:hyperlink>
      <w:r>
        <w:t xml:space="preserve"> и </w:t>
      </w:r>
      <w:hyperlink r:id="rId11" w:history="1">
        <w:r>
          <w:rPr>
            <w:color w:val="0000FF"/>
          </w:rPr>
          <w:t>4.18 пункта 4</w:t>
        </w:r>
      </w:hyperlink>
      <w:r>
        <w:t xml:space="preserve"> Положения о Министерстве образования Республики Беларусь, утвержденного постановлением Совета Министров Республики Беларусь от 4 августа 2011 г. N 1049, Министерство образования Республики Беларусь ПОСТАНОВЛЯЕТ:</w:t>
      </w:r>
    </w:p>
    <w:p w:rsidR="001F0573" w:rsidRDefault="001F0573">
      <w:pPr>
        <w:pStyle w:val="ConsPlusNormal"/>
        <w:jc w:val="both"/>
      </w:pPr>
      <w:r>
        <w:t xml:space="preserve">(в ред. постановлений Минобразования от 12.09.2019 </w:t>
      </w:r>
      <w:hyperlink r:id="rId12" w:history="1">
        <w:r>
          <w:rPr>
            <w:color w:val="0000FF"/>
          </w:rPr>
          <w:t>N 153</w:t>
        </w:r>
      </w:hyperlink>
      <w:r>
        <w:t xml:space="preserve">, от 10.08.2022 </w:t>
      </w:r>
      <w:hyperlink r:id="rId13" w:history="1">
        <w:r>
          <w:rPr>
            <w:color w:val="0000FF"/>
          </w:rPr>
          <w:t>N 244</w:t>
        </w:r>
      </w:hyperlink>
      <w:r>
        <w:t>)</w:t>
      </w:r>
    </w:p>
    <w:p w:rsidR="001F0573" w:rsidRDefault="001F057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6" w:history="1">
        <w:r>
          <w:rPr>
            <w:color w:val="0000FF"/>
          </w:rPr>
          <w:t>Инструкцию</w:t>
        </w:r>
      </w:hyperlink>
      <w:r>
        <w:t xml:space="preserve"> о порядке определения стоимости обучения в государственных учреждениях образования (прилагается).</w:t>
      </w:r>
    </w:p>
    <w:p w:rsidR="001F0573" w:rsidRDefault="001F0573">
      <w:pPr>
        <w:pStyle w:val="ConsPlusNormal"/>
        <w:jc w:val="both"/>
      </w:pPr>
      <w:r>
        <w:t xml:space="preserve">(в ред. постановлений Минобразования от 12.09.2019 </w:t>
      </w:r>
      <w:hyperlink r:id="rId14" w:history="1">
        <w:r>
          <w:rPr>
            <w:color w:val="0000FF"/>
          </w:rPr>
          <w:t>N 153</w:t>
        </w:r>
      </w:hyperlink>
      <w:r>
        <w:t xml:space="preserve">, от 10.08.2022 </w:t>
      </w:r>
      <w:hyperlink r:id="rId15" w:history="1">
        <w:r>
          <w:rPr>
            <w:color w:val="0000FF"/>
          </w:rPr>
          <w:t>N 244</w:t>
        </w:r>
      </w:hyperlink>
      <w:r>
        <w:t>)</w:t>
      </w:r>
    </w:p>
    <w:p w:rsidR="001F0573" w:rsidRDefault="001F057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F0573" w:rsidRDefault="001F0573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Министерства образования Республики Беларусь от 1 августа 2006 г. N 76 "Об утверждении Инструкции об отраслевых особенностях состава затрат при формировании стоимости платного обучения" (Национальный реестр правовых актов Республики Беларусь, 2006 г., N 130, 8/14824);</w:t>
      </w:r>
    </w:p>
    <w:p w:rsidR="001F0573" w:rsidRDefault="001F0573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Министерства образования Республики Беларусь от 7 сентября 2009 г. N 59 "О внесении изменений и дополнения в постановление Министерства образования Республики Беларусь от 1 августа 2006 г. N 76" (Национальный реестр правовых актов Республики Беларусь, 2009 г., N 278, 8/21591).</w:t>
      </w:r>
    </w:p>
    <w:p w:rsidR="001F0573" w:rsidRDefault="001F0573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1F0573" w:rsidRDefault="001F0573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F057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0573" w:rsidRDefault="001F0573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0573" w:rsidRDefault="001F0573">
            <w:pPr>
              <w:pStyle w:val="ConsPlusNormal"/>
              <w:jc w:val="right"/>
            </w:pPr>
            <w:proofErr w:type="spellStart"/>
            <w:r>
              <w:t>С.А.Маскевич</w:t>
            </w:r>
            <w:proofErr w:type="spellEnd"/>
          </w:p>
        </w:tc>
      </w:tr>
    </w:tbl>
    <w:p w:rsidR="001F0573" w:rsidRDefault="001F0573">
      <w:pPr>
        <w:pStyle w:val="ConsPlusNormal"/>
      </w:pPr>
    </w:p>
    <w:p w:rsidR="001F0573" w:rsidRDefault="001F0573">
      <w:pPr>
        <w:pStyle w:val="ConsPlusNonformat"/>
        <w:jc w:val="both"/>
      </w:pPr>
      <w:r>
        <w:t xml:space="preserve">СОГЛАСОВАНО              </w:t>
      </w:r>
      <w:proofErr w:type="spellStart"/>
      <w:r>
        <w:t>СОГЛАСОВАНО</w:t>
      </w:r>
      <w:proofErr w:type="spellEnd"/>
    </w:p>
    <w:p w:rsidR="001F0573" w:rsidRDefault="001F0573">
      <w:pPr>
        <w:pStyle w:val="ConsPlusNonformat"/>
        <w:jc w:val="both"/>
      </w:pPr>
      <w:r>
        <w:t>Министр финансов         Министр экономики</w:t>
      </w:r>
    </w:p>
    <w:p w:rsidR="001F0573" w:rsidRDefault="001F0573">
      <w:pPr>
        <w:pStyle w:val="ConsPlusNonformat"/>
        <w:jc w:val="both"/>
      </w:pPr>
      <w:r>
        <w:t>Республики Беларусь      Республики Беларусь</w:t>
      </w:r>
    </w:p>
    <w:p w:rsidR="001F0573" w:rsidRDefault="001F0573">
      <w:pPr>
        <w:pStyle w:val="ConsPlusNonformat"/>
        <w:jc w:val="both"/>
      </w:pPr>
      <w:r>
        <w:t xml:space="preserve">        </w:t>
      </w:r>
      <w:proofErr w:type="spellStart"/>
      <w:r>
        <w:t>А.М.Харковец</w:t>
      </w:r>
      <w:proofErr w:type="spellEnd"/>
      <w:r>
        <w:t xml:space="preserve">             </w:t>
      </w:r>
      <w:proofErr w:type="spellStart"/>
      <w:r>
        <w:t>Н.Г.Снопков</w:t>
      </w:r>
      <w:proofErr w:type="spellEnd"/>
    </w:p>
    <w:p w:rsidR="001F0573" w:rsidRDefault="001F0573">
      <w:pPr>
        <w:pStyle w:val="ConsPlusNonformat"/>
        <w:jc w:val="both"/>
      </w:pPr>
      <w:r>
        <w:t>26.07.2011               29.07.2011</w:t>
      </w:r>
    </w:p>
    <w:p w:rsidR="001F0573" w:rsidRDefault="001F0573">
      <w:pPr>
        <w:pStyle w:val="ConsPlusNormal"/>
      </w:pPr>
    </w:p>
    <w:p w:rsidR="001F0573" w:rsidRDefault="001F0573">
      <w:pPr>
        <w:pStyle w:val="ConsPlusNonformat"/>
        <w:jc w:val="both"/>
      </w:pPr>
      <w:r>
        <w:t>СОГЛАСОВАНО</w:t>
      </w:r>
    </w:p>
    <w:p w:rsidR="001F0573" w:rsidRDefault="001F0573">
      <w:pPr>
        <w:pStyle w:val="ConsPlusNonformat"/>
        <w:jc w:val="both"/>
      </w:pPr>
      <w:r>
        <w:t>Министр труда</w:t>
      </w:r>
    </w:p>
    <w:p w:rsidR="001F0573" w:rsidRDefault="001F0573">
      <w:pPr>
        <w:pStyle w:val="ConsPlusNonformat"/>
        <w:jc w:val="both"/>
      </w:pPr>
      <w:r>
        <w:t>и социальной защиты</w:t>
      </w:r>
    </w:p>
    <w:p w:rsidR="001F0573" w:rsidRDefault="001F0573">
      <w:pPr>
        <w:pStyle w:val="ConsPlusNonformat"/>
        <w:jc w:val="both"/>
      </w:pPr>
      <w:r>
        <w:t>Республики Беларусь</w:t>
      </w:r>
    </w:p>
    <w:p w:rsidR="001F0573" w:rsidRDefault="001F0573">
      <w:pPr>
        <w:pStyle w:val="ConsPlusNonformat"/>
        <w:jc w:val="both"/>
      </w:pPr>
      <w:r>
        <w:t xml:space="preserve">        </w:t>
      </w:r>
      <w:proofErr w:type="spellStart"/>
      <w:r>
        <w:t>М.А.Щеткина</w:t>
      </w:r>
      <w:proofErr w:type="spellEnd"/>
    </w:p>
    <w:p w:rsidR="001F0573" w:rsidRDefault="001F0573">
      <w:pPr>
        <w:pStyle w:val="ConsPlusNonformat"/>
        <w:jc w:val="both"/>
      </w:pPr>
      <w:r>
        <w:t>27.07.2011</w:t>
      </w:r>
    </w:p>
    <w:p w:rsidR="001F0573" w:rsidRDefault="001F0573">
      <w:pPr>
        <w:pStyle w:val="ConsPlusNormal"/>
      </w:pPr>
    </w:p>
    <w:p w:rsidR="001F0573" w:rsidRDefault="001F0573">
      <w:pPr>
        <w:pStyle w:val="ConsPlusNormal"/>
      </w:pPr>
    </w:p>
    <w:p w:rsidR="001F0573" w:rsidRDefault="001F0573">
      <w:pPr>
        <w:pStyle w:val="ConsPlusNormal"/>
      </w:pPr>
    </w:p>
    <w:p w:rsidR="001F0573" w:rsidRDefault="001F0573">
      <w:pPr>
        <w:pStyle w:val="ConsPlusNormal"/>
      </w:pPr>
    </w:p>
    <w:p w:rsidR="001F0573" w:rsidRDefault="001F0573">
      <w:pPr>
        <w:pStyle w:val="ConsPlusNormal"/>
      </w:pPr>
    </w:p>
    <w:p w:rsidR="001F0573" w:rsidRDefault="001F0573">
      <w:pPr>
        <w:pStyle w:val="ConsPlusNonformat"/>
        <w:jc w:val="both"/>
      </w:pPr>
      <w:r>
        <w:t xml:space="preserve">                                                   УТВЕРЖДЕНО</w:t>
      </w:r>
    </w:p>
    <w:p w:rsidR="001F0573" w:rsidRDefault="001F0573">
      <w:pPr>
        <w:pStyle w:val="ConsPlusNonformat"/>
        <w:jc w:val="both"/>
      </w:pPr>
      <w:r>
        <w:t xml:space="preserve">                                                   Постановление</w:t>
      </w:r>
    </w:p>
    <w:p w:rsidR="001F0573" w:rsidRDefault="001F0573">
      <w:pPr>
        <w:pStyle w:val="ConsPlusNonformat"/>
        <w:jc w:val="both"/>
      </w:pPr>
      <w:r>
        <w:t xml:space="preserve">                                                   Министерства образования</w:t>
      </w:r>
    </w:p>
    <w:p w:rsidR="001F0573" w:rsidRDefault="001F0573">
      <w:pPr>
        <w:pStyle w:val="ConsPlusNonformat"/>
        <w:jc w:val="both"/>
      </w:pPr>
      <w:r>
        <w:t xml:space="preserve">                                                   Республики Беларусь</w:t>
      </w:r>
    </w:p>
    <w:p w:rsidR="001F0573" w:rsidRDefault="001F0573">
      <w:pPr>
        <w:pStyle w:val="ConsPlusNonformat"/>
        <w:jc w:val="both"/>
      </w:pPr>
      <w:r>
        <w:t xml:space="preserve">                                                   29.07.2011 N 210</w:t>
      </w:r>
    </w:p>
    <w:p w:rsidR="001F0573" w:rsidRDefault="001F0573">
      <w:pPr>
        <w:pStyle w:val="ConsPlusNormal"/>
      </w:pPr>
    </w:p>
    <w:p w:rsidR="001F0573" w:rsidRDefault="001F0573">
      <w:pPr>
        <w:pStyle w:val="ConsPlusTitle"/>
        <w:jc w:val="center"/>
      </w:pPr>
      <w:bookmarkStart w:id="1" w:name="P46"/>
      <w:bookmarkEnd w:id="1"/>
      <w:r>
        <w:t>ИНСТРУКЦИЯ</w:t>
      </w:r>
    </w:p>
    <w:p w:rsidR="001F0573" w:rsidRDefault="001F0573">
      <w:pPr>
        <w:pStyle w:val="ConsPlusTitle"/>
        <w:jc w:val="center"/>
      </w:pPr>
      <w:r>
        <w:t>О ПОРЯДКЕ ОПРЕДЕЛЕНИЯ СТОИМОСТИ ОБУЧЕНИЯ В ГОСУДАРСТВЕННЫХ УЧРЕЖДЕНИЯХ ОБРАЗОВАНИЯ</w:t>
      </w:r>
    </w:p>
    <w:p w:rsidR="001F0573" w:rsidRDefault="001F05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05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0573" w:rsidRDefault="001F05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Минобразования от 04.11.2013 </w:t>
            </w:r>
            <w:hyperlink r:id="rId18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>,</w:t>
            </w:r>
          </w:p>
          <w:p w:rsidR="001F0573" w:rsidRDefault="001F05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12.09.2019 </w:t>
            </w:r>
            <w:hyperlink r:id="rId19" w:history="1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 xml:space="preserve">, от 10.08.2022 </w:t>
            </w:r>
            <w:hyperlink r:id="rId20" w:history="1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F0573" w:rsidRDefault="001F0573">
      <w:pPr>
        <w:pStyle w:val="ConsPlusNormal"/>
      </w:pPr>
    </w:p>
    <w:p w:rsidR="001F0573" w:rsidRDefault="001F0573">
      <w:pPr>
        <w:pStyle w:val="ConsPlusNormal"/>
        <w:ind w:firstLine="540"/>
        <w:jc w:val="both"/>
      </w:pPr>
      <w:r>
        <w:t>1. Настоящая Инструкция устанавливает порядок определения стоимости обучения при реализации образовательных программ высшего и среднего специального образования на платной основе в государственных учреждениях образования (далее - стоимость обучения), платы за проведение повторных лабораторных и практических учебных занятий, за ликвидацию академической задолженности.</w:t>
      </w:r>
    </w:p>
    <w:p w:rsidR="001F0573" w:rsidRDefault="001F0573">
      <w:pPr>
        <w:pStyle w:val="ConsPlusNormal"/>
        <w:jc w:val="both"/>
      </w:pPr>
      <w:r>
        <w:t xml:space="preserve">(п. 1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Минобразования от 10.08.2022 N 244)</w:t>
      </w:r>
    </w:p>
    <w:p w:rsidR="001F0573" w:rsidRDefault="001F0573">
      <w:pPr>
        <w:pStyle w:val="ConsPlusNormal"/>
        <w:spacing w:before="220"/>
        <w:ind w:firstLine="540"/>
        <w:jc w:val="both"/>
      </w:pPr>
      <w:r>
        <w:t>2. Регулирование стоимости обучения осуществляется путем установления порядка ее формирования и утверждения.</w:t>
      </w:r>
    </w:p>
    <w:p w:rsidR="001F0573" w:rsidRDefault="001F0573">
      <w:pPr>
        <w:pStyle w:val="ConsPlusNormal"/>
        <w:spacing w:before="220"/>
        <w:ind w:firstLine="540"/>
        <w:jc w:val="both"/>
      </w:pPr>
      <w:r>
        <w:t xml:space="preserve">3. Включение затрат в себестоимость обучения производится в соответствии с настоящей Инструкцией, </w:t>
      </w:r>
      <w:hyperlink r:id="rId22" w:history="1">
        <w:r>
          <w:rPr>
            <w:color w:val="0000FF"/>
          </w:rPr>
          <w:t>Инструкцией</w:t>
        </w:r>
      </w:hyperlink>
      <w:r>
        <w:t xml:space="preserve"> о порядке применения бюджетной классификации Республики Беларусь, утвержденной постановлением Министерства финансов Республики Беларусь от 31 декабря 2008 г. N 208, иными актами законодательства и учетной политикой учреждения образования.</w:t>
      </w:r>
    </w:p>
    <w:p w:rsidR="001F0573" w:rsidRDefault="001F057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Минобразования от 12.09.2019 N 153)</w:t>
      </w:r>
    </w:p>
    <w:p w:rsidR="001F0573" w:rsidRDefault="001F0573">
      <w:pPr>
        <w:pStyle w:val="ConsPlusNormal"/>
        <w:spacing w:before="220"/>
        <w:ind w:firstLine="540"/>
        <w:jc w:val="both"/>
      </w:pPr>
      <w:r>
        <w:t>4. Стоимость обучения определяется на учебный год в зависимости от формы получения образования и может дифференцироваться по специальностям.</w:t>
      </w:r>
    </w:p>
    <w:p w:rsidR="001F0573" w:rsidRDefault="001F057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Минобразования от 10.08.2022 N 244)</w:t>
      </w:r>
    </w:p>
    <w:p w:rsidR="001F0573" w:rsidRDefault="001F0573">
      <w:pPr>
        <w:pStyle w:val="ConsPlusNormal"/>
        <w:ind w:firstLine="540"/>
        <w:jc w:val="both"/>
      </w:pPr>
      <w:r>
        <w:t xml:space="preserve">Часть исключена.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Минобразования от 12.09.2019 N 153.</w:t>
      </w:r>
    </w:p>
    <w:p w:rsidR="001F0573" w:rsidRDefault="001F0573">
      <w:pPr>
        <w:pStyle w:val="ConsPlusNormal"/>
        <w:spacing w:before="220"/>
        <w:ind w:firstLine="540"/>
        <w:jc w:val="both"/>
      </w:pPr>
      <w:r>
        <w:t>5. Стоимость обучения утверждается приказом руководителя государственного учреждения образования в белорусских рублях.</w:t>
      </w:r>
    </w:p>
    <w:p w:rsidR="001F0573" w:rsidRDefault="001F0573">
      <w:pPr>
        <w:pStyle w:val="ConsPlusNormal"/>
        <w:spacing w:before="220"/>
        <w:ind w:firstLine="540"/>
        <w:jc w:val="both"/>
      </w:pPr>
      <w:r>
        <w:t>6. Стоимость обучения определяется учреждением образования в размере экономически обоснованных затрат, необходимых для подготовки специалистов по конкретной специальности в данном учреждении образования, при рентабельности не более 30 процентов.</w:t>
      </w:r>
    </w:p>
    <w:p w:rsidR="001F0573" w:rsidRDefault="001F0573">
      <w:pPr>
        <w:pStyle w:val="ConsPlusNormal"/>
        <w:jc w:val="both"/>
      </w:pPr>
      <w:r>
        <w:t xml:space="preserve">(в ред. постановлений Минобразования от 04.11.2013 </w:t>
      </w:r>
      <w:hyperlink r:id="rId26" w:history="1">
        <w:r>
          <w:rPr>
            <w:color w:val="0000FF"/>
          </w:rPr>
          <w:t>N 105</w:t>
        </w:r>
      </w:hyperlink>
      <w:r>
        <w:t xml:space="preserve">, от 10.08.2022 </w:t>
      </w:r>
      <w:hyperlink r:id="rId27" w:history="1">
        <w:r>
          <w:rPr>
            <w:color w:val="0000FF"/>
          </w:rPr>
          <w:t>N 244</w:t>
        </w:r>
      </w:hyperlink>
      <w:r>
        <w:t>)</w:t>
      </w:r>
    </w:p>
    <w:p w:rsidR="001F0573" w:rsidRDefault="001F0573">
      <w:pPr>
        <w:pStyle w:val="ConsPlusNormal"/>
        <w:spacing w:before="220"/>
        <w:ind w:firstLine="540"/>
        <w:jc w:val="both"/>
      </w:pPr>
      <w:r>
        <w:t>Стоимость обучения формируется учреждением образования самостоятельно по статьям затрат, включаемых в плановую калькуляцию.</w:t>
      </w:r>
    </w:p>
    <w:p w:rsidR="001F0573" w:rsidRDefault="001F0573">
      <w:pPr>
        <w:pStyle w:val="ConsPlusNormal"/>
        <w:spacing w:before="220"/>
        <w:ind w:firstLine="540"/>
        <w:jc w:val="both"/>
      </w:pPr>
      <w:r>
        <w:t>7. Исключен.</w:t>
      </w:r>
    </w:p>
    <w:p w:rsidR="001F0573" w:rsidRDefault="001F0573">
      <w:pPr>
        <w:pStyle w:val="ConsPlusNormal"/>
        <w:jc w:val="both"/>
      </w:pPr>
      <w:r>
        <w:t xml:space="preserve">(п. 7 исключен.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Минобразования от 12.09.2019 N 153)</w:t>
      </w:r>
    </w:p>
    <w:p w:rsidR="001F0573" w:rsidRDefault="001F0573">
      <w:pPr>
        <w:pStyle w:val="ConsPlusNormal"/>
        <w:spacing w:before="220"/>
        <w:ind w:firstLine="540"/>
        <w:jc w:val="both"/>
      </w:pPr>
      <w:bookmarkStart w:id="2" w:name="P65"/>
      <w:bookmarkEnd w:id="2"/>
      <w:r>
        <w:t xml:space="preserve">8. В плановую калькуляцию стоимости обучения включаются затраты согласно </w:t>
      </w:r>
      <w:hyperlink r:id="rId29" w:history="1">
        <w:r>
          <w:rPr>
            <w:color w:val="0000FF"/>
          </w:rPr>
          <w:t>Инструкции</w:t>
        </w:r>
      </w:hyperlink>
      <w:r>
        <w:t xml:space="preserve"> о порядке применения бюджетной классификации Республики Беларусь:</w:t>
      </w:r>
    </w:p>
    <w:p w:rsidR="001F0573" w:rsidRDefault="001F0573">
      <w:pPr>
        <w:pStyle w:val="ConsPlusNormal"/>
        <w:spacing w:before="220"/>
        <w:ind w:firstLine="540"/>
        <w:jc w:val="both"/>
      </w:pPr>
      <w:r>
        <w:lastRenderedPageBreak/>
        <w:t>по подстатьям:</w:t>
      </w:r>
    </w:p>
    <w:p w:rsidR="001F0573" w:rsidRDefault="001F0573">
      <w:pPr>
        <w:pStyle w:val="ConsPlusNormal"/>
        <w:spacing w:before="220"/>
        <w:ind w:firstLine="540"/>
        <w:jc w:val="both"/>
      </w:pPr>
      <w:r>
        <w:t>"Заработная плата рабочих и служащих";</w:t>
      </w:r>
    </w:p>
    <w:p w:rsidR="001F0573" w:rsidRDefault="001F0573">
      <w:pPr>
        <w:pStyle w:val="ConsPlusNormal"/>
        <w:spacing w:before="220"/>
        <w:ind w:firstLine="540"/>
        <w:jc w:val="both"/>
      </w:pPr>
      <w:r>
        <w:t>"Взносы (отчисления) на социальное страхование";</w:t>
      </w:r>
    </w:p>
    <w:p w:rsidR="001F0573" w:rsidRDefault="001F057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Минобразования от 12.09.2019 N 153)</w:t>
      </w:r>
    </w:p>
    <w:p w:rsidR="001F0573" w:rsidRDefault="001F0573">
      <w:pPr>
        <w:pStyle w:val="ConsPlusNormal"/>
        <w:spacing w:before="220"/>
        <w:ind w:firstLine="540"/>
        <w:jc w:val="both"/>
      </w:pPr>
      <w:r>
        <w:t>"Командировки и служебные разъезды";</w:t>
      </w:r>
    </w:p>
    <w:p w:rsidR="001F0573" w:rsidRDefault="001F0573">
      <w:pPr>
        <w:pStyle w:val="ConsPlusNormal"/>
        <w:spacing w:before="220"/>
        <w:ind w:firstLine="540"/>
        <w:jc w:val="both"/>
      </w:pPr>
      <w:r>
        <w:t>"Оплата транспортных услуг";</w:t>
      </w:r>
    </w:p>
    <w:p w:rsidR="001F0573" w:rsidRDefault="001F0573">
      <w:pPr>
        <w:pStyle w:val="ConsPlusNormal"/>
        <w:spacing w:before="220"/>
        <w:ind w:firstLine="540"/>
        <w:jc w:val="both"/>
      </w:pPr>
      <w:r>
        <w:t>"Оплата услуг связи";</w:t>
      </w:r>
    </w:p>
    <w:p w:rsidR="001F0573" w:rsidRDefault="001F0573">
      <w:pPr>
        <w:pStyle w:val="ConsPlusNormal"/>
        <w:spacing w:before="220"/>
        <w:ind w:firstLine="540"/>
        <w:jc w:val="both"/>
      </w:pPr>
      <w:r>
        <w:t>"Оплата коммунальных услуг";</w:t>
      </w:r>
    </w:p>
    <w:p w:rsidR="001F0573" w:rsidRDefault="001F0573">
      <w:pPr>
        <w:pStyle w:val="ConsPlusNormal"/>
        <w:spacing w:before="220"/>
        <w:ind w:firstLine="540"/>
        <w:jc w:val="both"/>
      </w:pPr>
      <w:r>
        <w:t>по элементам расходов:</w:t>
      </w:r>
    </w:p>
    <w:p w:rsidR="001F0573" w:rsidRDefault="001F0573">
      <w:pPr>
        <w:pStyle w:val="ConsPlusNormal"/>
        <w:spacing w:before="220"/>
        <w:ind w:firstLine="540"/>
        <w:jc w:val="both"/>
      </w:pPr>
      <w:r>
        <w:t>"Мягкий инвентарь и обмундирование";</w:t>
      </w:r>
    </w:p>
    <w:p w:rsidR="001F0573" w:rsidRDefault="001F0573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Минобразования от 04.11.2013 N 105)</w:t>
      </w:r>
    </w:p>
    <w:p w:rsidR="001F0573" w:rsidRDefault="001F0573">
      <w:pPr>
        <w:pStyle w:val="ConsPlusNormal"/>
        <w:spacing w:before="220"/>
        <w:ind w:firstLine="540"/>
        <w:jc w:val="both"/>
      </w:pPr>
      <w:r>
        <w:t>"Прочие расходные материалы и предметы снабжения";</w:t>
      </w:r>
    </w:p>
    <w:p w:rsidR="001F0573" w:rsidRDefault="001F0573">
      <w:pPr>
        <w:pStyle w:val="ConsPlusNormal"/>
        <w:spacing w:before="220"/>
        <w:ind w:firstLine="540"/>
        <w:jc w:val="both"/>
      </w:pPr>
      <w:r>
        <w:t>"Оплата текущего ремонта оборудования и инвентаря".</w:t>
      </w:r>
    </w:p>
    <w:p w:rsidR="001F0573" w:rsidRDefault="001F0573">
      <w:pPr>
        <w:pStyle w:val="ConsPlusNormal"/>
        <w:spacing w:before="220"/>
        <w:ind w:firstLine="540"/>
        <w:jc w:val="both"/>
      </w:pPr>
      <w:r>
        <w:t>"Оплата текущего ремонта зданий и помещений";</w:t>
      </w:r>
    </w:p>
    <w:p w:rsidR="001F0573" w:rsidRDefault="001F0573">
      <w:pPr>
        <w:pStyle w:val="ConsPlusNormal"/>
        <w:spacing w:before="220"/>
        <w:ind w:firstLine="540"/>
        <w:jc w:val="both"/>
      </w:pPr>
      <w:r>
        <w:t>"Прочие текущие расходы".</w:t>
      </w:r>
    </w:p>
    <w:p w:rsidR="001F0573" w:rsidRDefault="001F0573">
      <w:pPr>
        <w:pStyle w:val="ConsPlusNormal"/>
        <w:spacing w:before="220"/>
        <w:ind w:firstLine="540"/>
        <w:jc w:val="both"/>
      </w:pPr>
      <w:r>
        <w:t xml:space="preserve">9. Затраты по подстатье "Заработная плата рабочих и служащих" формируются по действующим для бюджетных организаций нормам и нормативам (размеру базовой ставки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объемам педагогической нагрузки, наполняемости учебной группы, типовым штатам учреждений образования, нормативам численности рабочих и </w:t>
      </w:r>
      <w:proofErr w:type="gramStart"/>
      <w:r>
        <w:t>иным нормам</w:t>
      </w:r>
      <w:proofErr w:type="gramEnd"/>
      <w:r>
        <w:t xml:space="preserve"> и нормативам):</w:t>
      </w:r>
    </w:p>
    <w:p w:rsidR="001F0573" w:rsidRDefault="001F0573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Минобразования от 12.09.2019 N 153)</w:t>
      </w:r>
    </w:p>
    <w:p w:rsidR="001F0573" w:rsidRDefault="001F0573">
      <w:pPr>
        <w:pStyle w:val="ConsPlusNormal"/>
        <w:spacing w:before="220"/>
        <w:ind w:firstLine="540"/>
        <w:jc w:val="both"/>
      </w:pPr>
      <w:r>
        <w:t>9.1. при реализации образовательных программ высшего образования определяются исходя:</w:t>
      </w:r>
    </w:p>
    <w:p w:rsidR="001F0573" w:rsidRDefault="001F0573">
      <w:pPr>
        <w:pStyle w:val="ConsPlusNormal"/>
        <w:spacing w:before="220"/>
        <w:ind w:firstLine="540"/>
        <w:jc w:val="both"/>
      </w:pPr>
      <w:r>
        <w:t>из средств, предусмотренных на выплату заработной платы, осуществление единовременной выплаты на оздоровление и оказание материальной помощи (далее - фонд оплаты труда) профессорско-преподавательского состава, численность которого рассчитывается на основе нормативов, используемых при расчете численности профессорско-преподавательского состава, финансируемой за счет средств республиканского бюджета;</w:t>
      </w:r>
    </w:p>
    <w:p w:rsidR="001F0573" w:rsidRDefault="001F057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Минобразования от 12.09.2019 N 153)</w:t>
      </w:r>
    </w:p>
    <w:p w:rsidR="001F0573" w:rsidRDefault="001F0573">
      <w:pPr>
        <w:pStyle w:val="ConsPlusNormal"/>
        <w:spacing w:before="220"/>
        <w:ind w:firstLine="540"/>
        <w:jc w:val="both"/>
      </w:pPr>
      <w:r>
        <w:t xml:space="preserve">из фонда оплаты труда педагогических работников (за исключением профессорско-преподавательского состава) и иных работников, численность которых рассчитывается на основании типовых </w:t>
      </w:r>
      <w:hyperlink r:id="rId34" w:history="1">
        <w:r>
          <w:rPr>
            <w:color w:val="0000FF"/>
          </w:rPr>
          <w:t>штатов</w:t>
        </w:r>
      </w:hyperlink>
      <w:r>
        <w:t xml:space="preserve"> и нормативов численности работников учреждений высшего образования, нормативов численности рабочих и других нормативов, используемых при расчете численности работников, финансируемой за счет средств республиканского бюджета;</w:t>
      </w:r>
    </w:p>
    <w:p w:rsidR="001F0573" w:rsidRDefault="001F0573">
      <w:pPr>
        <w:pStyle w:val="ConsPlusNormal"/>
        <w:jc w:val="both"/>
      </w:pPr>
      <w:r>
        <w:t xml:space="preserve">(в ред. постановлений Минобразования от 04.11.2013 </w:t>
      </w:r>
      <w:hyperlink r:id="rId35" w:history="1">
        <w:r>
          <w:rPr>
            <w:color w:val="0000FF"/>
          </w:rPr>
          <w:t>N 105</w:t>
        </w:r>
      </w:hyperlink>
      <w:r>
        <w:t xml:space="preserve">, от 12.09.2019 </w:t>
      </w:r>
      <w:hyperlink r:id="rId36" w:history="1">
        <w:r>
          <w:rPr>
            <w:color w:val="0000FF"/>
          </w:rPr>
          <w:t>N 153</w:t>
        </w:r>
      </w:hyperlink>
      <w:r>
        <w:t>)</w:t>
      </w:r>
    </w:p>
    <w:p w:rsidR="001F0573" w:rsidRDefault="001F0573">
      <w:pPr>
        <w:pStyle w:val="ConsPlusNormal"/>
        <w:spacing w:before="220"/>
        <w:ind w:firstLine="540"/>
        <w:jc w:val="both"/>
      </w:pPr>
      <w:r>
        <w:t>9.2. при реализации образовательных программ среднего специального образования определяются исходя:</w:t>
      </w:r>
    </w:p>
    <w:p w:rsidR="001F0573" w:rsidRDefault="001F0573">
      <w:pPr>
        <w:pStyle w:val="ConsPlusNormal"/>
        <w:spacing w:before="220"/>
        <w:ind w:firstLine="540"/>
        <w:jc w:val="both"/>
      </w:pPr>
      <w:r>
        <w:t xml:space="preserve">из фонда оплаты труда преподавателей, численность которых рассчитывается из количества учебных часов по учебному плану учреждений образования, реализующих образовательные </w:t>
      </w:r>
      <w:r>
        <w:lastRenderedPageBreak/>
        <w:t>программы среднего специального образования по специальности (направлению специальности, специализации), и норм педагогической нагрузки, используемых при расчете численности преподавателей, финансируемой за счет средств республиканского (местного) бюджета;</w:t>
      </w:r>
    </w:p>
    <w:p w:rsidR="001F0573" w:rsidRDefault="001F0573">
      <w:pPr>
        <w:pStyle w:val="ConsPlusNormal"/>
        <w:spacing w:before="220"/>
        <w:ind w:firstLine="540"/>
        <w:jc w:val="both"/>
      </w:pPr>
      <w:r>
        <w:t>из фонда оплаты труда педагогических работников (за исключением преподавателей) и иных работников, численность которых рассчитывается на основании типовых штатов и нормативов численности учреждений среднего специального образования и нормативов численности рабочих и других нормативов, используемых при расчете численности работников, финансируемой за счет средств республиканского (местного) бюджета.</w:t>
      </w:r>
    </w:p>
    <w:p w:rsidR="001F0573" w:rsidRDefault="001F0573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Минобразования от 04.11.2013 N 105)</w:t>
      </w:r>
    </w:p>
    <w:p w:rsidR="001F0573" w:rsidRDefault="001F0573">
      <w:pPr>
        <w:pStyle w:val="ConsPlusNormal"/>
        <w:spacing w:before="220"/>
        <w:ind w:firstLine="540"/>
        <w:jc w:val="both"/>
      </w:pPr>
      <w:r>
        <w:t>10. В подстатье "Взносы (отчисления) на социальное страхование" отражаются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заболеваний, обязательные взносы на профессиональное пенсионное страхование в установленных законодательством размерах.</w:t>
      </w:r>
    </w:p>
    <w:p w:rsidR="001F0573" w:rsidRDefault="001F0573">
      <w:pPr>
        <w:pStyle w:val="ConsPlusNormal"/>
        <w:jc w:val="both"/>
      </w:pPr>
      <w:r>
        <w:t xml:space="preserve">(п. 10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Минобразования от 12.09.2019 N 153)</w:t>
      </w:r>
    </w:p>
    <w:p w:rsidR="001F0573" w:rsidRDefault="001F0573">
      <w:pPr>
        <w:pStyle w:val="ConsPlusNormal"/>
        <w:spacing w:before="220"/>
        <w:ind w:firstLine="540"/>
        <w:jc w:val="both"/>
      </w:pPr>
      <w:r>
        <w:t>11. Для формирования стоимости обучения в подстатье "Командировки и служебные разъезды" отражаются расходы, связанные только со служебными командировками.</w:t>
      </w:r>
    </w:p>
    <w:p w:rsidR="001F0573" w:rsidRDefault="001F0573">
      <w:pPr>
        <w:pStyle w:val="ConsPlusNormal"/>
        <w:spacing w:before="220"/>
        <w:ind w:firstLine="540"/>
        <w:jc w:val="both"/>
      </w:pPr>
      <w:r>
        <w:t>12. В состав затрат, включаемых в стоимость обучения, стоимость топлива, электрической и тепловой энергии включается в пределах установленных законодательством норм их расхода. При этом определение объема потребляемых энергоресурсов, относимых на стоимость обучения, осуществляется пропорционально приведенному среднегодовому контингенту обучающихся по состоянию на 1 января текущего года за счет средств республиканского (местного) бюджета и на платной основе.</w:t>
      </w:r>
    </w:p>
    <w:p w:rsidR="001F0573" w:rsidRDefault="001F0573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Минобразования от 04.11.2013 N 105)</w:t>
      </w:r>
    </w:p>
    <w:p w:rsidR="001F0573" w:rsidRDefault="001F0573">
      <w:pPr>
        <w:pStyle w:val="ConsPlusNormal"/>
        <w:spacing w:before="220"/>
        <w:ind w:firstLine="540"/>
        <w:jc w:val="both"/>
      </w:pPr>
      <w:r>
        <w:t>12-1. По элементу расходов "Мягкий инвентарь и обмундирование" формируются расходы на приобретение средств индивидуальной защиты работникам, занятым на работах с вредными и (или) опасными условиями труда, а также на работах, связанных с загрязнением или осуществляемых в неблагоприятных температурных условиях, по нормам, определенным законодательством о труде, для соответствующих профессий и должностей.</w:t>
      </w:r>
    </w:p>
    <w:p w:rsidR="001F0573" w:rsidRDefault="001F0573">
      <w:pPr>
        <w:pStyle w:val="ConsPlusNormal"/>
        <w:jc w:val="both"/>
      </w:pPr>
      <w:r>
        <w:t xml:space="preserve">(п. 12-1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Минобразования от 04.11.2013 N 105)</w:t>
      </w:r>
    </w:p>
    <w:p w:rsidR="001F0573" w:rsidRDefault="001F0573">
      <w:pPr>
        <w:pStyle w:val="ConsPlusNormal"/>
        <w:spacing w:before="220"/>
        <w:ind w:firstLine="540"/>
        <w:jc w:val="both"/>
      </w:pPr>
      <w:r>
        <w:t>13. По элементу расходов "Прочие текущие расходы" формируются расходы применительно к конкретным условиям каждого учреждения образования.</w:t>
      </w:r>
    </w:p>
    <w:p w:rsidR="001F0573" w:rsidRDefault="001F0573">
      <w:pPr>
        <w:pStyle w:val="ConsPlusNormal"/>
        <w:ind w:firstLine="540"/>
        <w:jc w:val="both"/>
      </w:pPr>
      <w:r>
        <w:t xml:space="preserve">Часть исключена.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Минобразования от 12.09.2019 N 153.</w:t>
      </w:r>
    </w:p>
    <w:p w:rsidR="001F0573" w:rsidRDefault="001F0573">
      <w:pPr>
        <w:pStyle w:val="ConsPlusNormal"/>
        <w:spacing w:before="220"/>
        <w:ind w:firstLine="540"/>
        <w:jc w:val="both"/>
      </w:pPr>
      <w:r>
        <w:t>14. В стоимость обучения затраты включаются по действующим нормам и нормативам, ценам (тарифам) и расценкам, установленным в соответствии с законодательством, а при отсутствии норм - по средним расходам, сложившимся по отчетным данным, или по средним фактическим расходам на одного обучающегося. Полученные расчетные нормы утверждаются руководителем учреждения образования, если иное не установлено законодательством.</w:t>
      </w:r>
    </w:p>
    <w:p w:rsidR="001F0573" w:rsidRDefault="001F0573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Минобразования от 12.09.2019 N 153)</w:t>
      </w:r>
    </w:p>
    <w:p w:rsidR="001F0573" w:rsidRDefault="001F0573">
      <w:pPr>
        <w:pStyle w:val="ConsPlusNormal"/>
        <w:spacing w:before="220"/>
        <w:ind w:firstLine="540"/>
        <w:jc w:val="both"/>
      </w:pPr>
      <w:r>
        <w:t>15. Исключен.</w:t>
      </w:r>
    </w:p>
    <w:p w:rsidR="001F0573" w:rsidRDefault="001F0573">
      <w:pPr>
        <w:pStyle w:val="ConsPlusNormal"/>
        <w:jc w:val="both"/>
      </w:pPr>
      <w:r>
        <w:t xml:space="preserve">(п. 15 исключен.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Минобразования от 12.09.2019 N 153)</w:t>
      </w:r>
    </w:p>
    <w:p w:rsidR="001F0573" w:rsidRDefault="001F0573">
      <w:pPr>
        <w:pStyle w:val="ConsPlusNormal"/>
        <w:spacing w:before="220"/>
        <w:ind w:firstLine="540"/>
        <w:jc w:val="both"/>
      </w:pPr>
      <w:r>
        <w:t>16. Для расчета стоимости обучения на платной основе одного обучающегося используется метод распределения затрат, установленный в учетной политике учреждения образования.</w:t>
      </w:r>
    </w:p>
    <w:p w:rsidR="001F0573" w:rsidRDefault="001F0573">
      <w:pPr>
        <w:pStyle w:val="ConsPlusNormal"/>
        <w:jc w:val="both"/>
      </w:pPr>
      <w:r>
        <w:t xml:space="preserve">(п. 16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Минобразования от 04.11.2013 N 105)</w:t>
      </w:r>
    </w:p>
    <w:p w:rsidR="001F0573" w:rsidRDefault="001F0573">
      <w:pPr>
        <w:pStyle w:val="ConsPlusNormal"/>
        <w:spacing w:before="220"/>
        <w:ind w:firstLine="540"/>
        <w:jc w:val="both"/>
      </w:pPr>
      <w:r>
        <w:t>17. Исключен.</w:t>
      </w:r>
    </w:p>
    <w:p w:rsidR="001F0573" w:rsidRDefault="001F0573">
      <w:pPr>
        <w:pStyle w:val="ConsPlusNormal"/>
        <w:jc w:val="both"/>
      </w:pPr>
      <w:r>
        <w:t xml:space="preserve">(п. 17 исключен.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Минобразования от 12.09.2019 N 153)</w:t>
      </w:r>
    </w:p>
    <w:p w:rsidR="001F0573" w:rsidRDefault="001F0573">
      <w:pPr>
        <w:pStyle w:val="ConsPlusNormal"/>
        <w:spacing w:before="220"/>
        <w:ind w:firstLine="540"/>
        <w:jc w:val="both"/>
      </w:pPr>
      <w:r>
        <w:lastRenderedPageBreak/>
        <w:t>18. Стоимость обучения иностранных граждан определяется исходя из конъюнктуры рынка, если иное не установлено законодательством и международными договорами Республики Беларусь.</w:t>
      </w:r>
    </w:p>
    <w:p w:rsidR="001F0573" w:rsidRDefault="001F0573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Минобразования от 12.09.2019 N 153)</w:t>
      </w:r>
    </w:p>
    <w:p w:rsidR="001F0573" w:rsidRDefault="001F0573">
      <w:pPr>
        <w:pStyle w:val="ConsPlusNormal"/>
        <w:ind w:firstLine="540"/>
        <w:jc w:val="both"/>
      </w:pPr>
      <w:r>
        <w:t xml:space="preserve">Часть исключена.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Минобразования от 12.09.2019 N 153.</w:t>
      </w:r>
    </w:p>
    <w:p w:rsidR="001F0573" w:rsidRDefault="001F0573">
      <w:pPr>
        <w:pStyle w:val="ConsPlusNormal"/>
        <w:ind w:firstLine="540"/>
        <w:jc w:val="both"/>
      </w:pPr>
      <w:r>
        <w:t xml:space="preserve">19. Исключен.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Минобразования от 12.09.2019 N 153.</w:t>
      </w:r>
    </w:p>
    <w:p w:rsidR="001F0573" w:rsidRDefault="001F0573">
      <w:pPr>
        <w:pStyle w:val="ConsPlusNormal"/>
        <w:spacing w:before="220"/>
        <w:ind w:firstLine="540"/>
        <w:jc w:val="both"/>
      </w:pPr>
      <w:r>
        <w:t xml:space="preserve">19. При определении платы за проведение повторных лабораторных, практических учебных занятий и ликвидацию академической задолженности, взимаемой с обучающихся в случаях, предусмотренных </w:t>
      </w:r>
      <w:hyperlink r:id="rId49" w:history="1">
        <w:r>
          <w:rPr>
            <w:color w:val="0000FF"/>
          </w:rPr>
          <w:t>частью второй пункта 5 статьи 81</w:t>
        </w:r>
      </w:hyperlink>
      <w:r>
        <w:t xml:space="preserve"> и </w:t>
      </w:r>
      <w:hyperlink r:id="rId50" w:history="1">
        <w:r>
          <w:rPr>
            <w:color w:val="0000FF"/>
          </w:rPr>
          <w:t>частью второй пункта 4 статьи 85</w:t>
        </w:r>
      </w:hyperlink>
      <w:r>
        <w:t xml:space="preserve"> Кодекса Республики Беларусь об образовании, учитываются затраты в соответствии с </w:t>
      </w:r>
      <w:hyperlink w:anchor="P65" w:history="1">
        <w:r>
          <w:rPr>
            <w:color w:val="0000FF"/>
          </w:rPr>
          <w:t>пунктом 8</w:t>
        </w:r>
      </w:hyperlink>
      <w:r>
        <w:t xml:space="preserve"> настоящей Инструкции.</w:t>
      </w:r>
    </w:p>
    <w:p w:rsidR="001F0573" w:rsidRDefault="001F0573">
      <w:pPr>
        <w:pStyle w:val="ConsPlusNormal"/>
        <w:jc w:val="both"/>
      </w:pPr>
      <w:r>
        <w:t xml:space="preserve">(п. 19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Минобразования от 10.08.2022 N 244)</w:t>
      </w:r>
    </w:p>
    <w:p w:rsidR="001F0573" w:rsidRDefault="001F0573">
      <w:pPr>
        <w:pStyle w:val="ConsPlusNormal"/>
        <w:spacing w:before="220"/>
        <w:ind w:firstLine="540"/>
        <w:jc w:val="both"/>
      </w:pPr>
      <w:r>
        <w:t>20. Исключен.</w:t>
      </w:r>
    </w:p>
    <w:p w:rsidR="001F0573" w:rsidRDefault="001F0573">
      <w:pPr>
        <w:pStyle w:val="ConsPlusNormal"/>
        <w:jc w:val="both"/>
      </w:pPr>
      <w:r>
        <w:t xml:space="preserve">(п. 20 исключен.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Минобразования от 12.09.2019 N 153)</w:t>
      </w:r>
    </w:p>
    <w:p w:rsidR="001F0573" w:rsidRDefault="001F0573">
      <w:pPr>
        <w:pStyle w:val="ConsPlusNormal"/>
      </w:pPr>
    </w:p>
    <w:p w:rsidR="001F0573" w:rsidRDefault="001F0573">
      <w:pPr>
        <w:pStyle w:val="ConsPlusNormal"/>
      </w:pPr>
    </w:p>
    <w:p w:rsidR="001F0573" w:rsidRDefault="001F05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3F72" w:rsidRDefault="00D13F72"/>
    <w:sectPr w:rsidR="00D13F72" w:rsidSect="0091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73"/>
    <w:rsid w:val="001F0573"/>
    <w:rsid w:val="003C0F24"/>
    <w:rsid w:val="004310D3"/>
    <w:rsid w:val="006847C3"/>
    <w:rsid w:val="008C002E"/>
    <w:rsid w:val="008E5C34"/>
    <w:rsid w:val="00996F21"/>
    <w:rsid w:val="009A3767"/>
    <w:rsid w:val="00AA0A03"/>
    <w:rsid w:val="00D13F72"/>
    <w:rsid w:val="00E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2D92B-CF94-45E4-B901-A9C27C16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5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05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05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05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5C775718F81E4D367DC24760C81E954111DEF428933621C2B2F16C4C80653346604517242573149FEA3F25BA5A98FE06A60911D39C855CB57422B4ACCw5qFL" TargetMode="External"/><Relationship Id="rId18" Type="http://schemas.openxmlformats.org/officeDocument/2006/relationships/hyperlink" Target="consultantplus://offline/ref=C5C775718F81E4D367DC24760C81E954111DEF428930611C262F13C4C80653346604517242573149FEA3F25BA4AE8FE06A60911D39C855CB57422B4ACCw5qFL" TargetMode="External"/><Relationship Id="rId26" Type="http://schemas.openxmlformats.org/officeDocument/2006/relationships/hyperlink" Target="consultantplus://offline/ref=C5C775718F81E4D367DC24760C81E954111DEF428930611C262F13C4C80653346604517242573149FEA3F25BA4AD8FE06A60911D39C855CB57422B4ACCw5qFL" TargetMode="External"/><Relationship Id="rId39" Type="http://schemas.openxmlformats.org/officeDocument/2006/relationships/hyperlink" Target="consultantplus://offline/ref=C5C775718F81E4D367DC24760C81E954111DEF428930611C262F13C4C80653346604517242573149FEA3F25BA5AE8FE06A60911D39C855CB57422B4ACCw5qFL" TargetMode="External"/><Relationship Id="rId21" Type="http://schemas.openxmlformats.org/officeDocument/2006/relationships/hyperlink" Target="consultantplus://offline/ref=C5C775718F81E4D367DC24760C81E954111DEF428933621C2B2F16C4C80653346604517242573149FEA3F25BA5AD8FE06A60911D39C855CB57422B4ACCw5qFL" TargetMode="External"/><Relationship Id="rId34" Type="http://schemas.openxmlformats.org/officeDocument/2006/relationships/hyperlink" Target="consultantplus://offline/ref=C5C775718F81E4D367DC24760C81E954111DEF428933621C282510C4C80653346604517242453111F2A1F145A5A99AB63B26wCq6L" TargetMode="External"/><Relationship Id="rId42" Type="http://schemas.openxmlformats.org/officeDocument/2006/relationships/hyperlink" Target="consultantplus://offline/ref=C5C775718F81E4D367DC24760C81E954111DEF4289306A1A2E2F12C4C80653346604517242573149FEA3F25BA6AD8FE06A60911D39C855CB57422B4ACCw5qFL" TargetMode="External"/><Relationship Id="rId47" Type="http://schemas.openxmlformats.org/officeDocument/2006/relationships/hyperlink" Target="consultantplus://offline/ref=C5C775718F81E4D367DC24760C81E954111DEF4289306A1A2E2F12C4C80653346604517242573149FEA3F25BA7AB8FE06A60911D39C855CB57422B4ACCw5qFL" TargetMode="External"/><Relationship Id="rId50" Type="http://schemas.openxmlformats.org/officeDocument/2006/relationships/hyperlink" Target="consultantplus://offline/ref=C5C775718F81E4D367DC24760C81E954111DEF4289306B1B262016C4C80653346604517242573149FEA3F758A7AC8FE06A60911D39C855CB57422B4ACCw5qFL" TargetMode="External"/><Relationship Id="rId7" Type="http://schemas.openxmlformats.org/officeDocument/2006/relationships/hyperlink" Target="consultantplus://offline/ref=C5C775718F81E4D367DC24760C81E954111DEF4289306B1A2E2614C4C80653346604517242573149FEA3F25BA4AC8FE06A60911D39C855CB57422B4ACCw5q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C775718F81E4D367DC24760C81E954111DEF428938671E26201D99C20E0A3864035E2D47502049FDA0EC5AA6B586B439w2q6L" TargetMode="External"/><Relationship Id="rId29" Type="http://schemas.openxmlformats.org/officeDocument/2006/relationships/hyperlink" Target="consultantplus://offline/ref=C5C775718F81E4D367DC24760C81E954111DEF42893063152F2E11C4C80653346604517242573149FEA3F15BA2AD8FE06A60911D39C855CB57422B4ACCw5qFL" TargetMode="External"/><Relationship Id="rId11" Type="http://schemas.openxmlformats.org/officeDocument/2006/relationships/hyperlink" Target="consultantplus://offline/ref=C5C775718F81E4D367DC24760C81E954111DEF4289306A1B2F2011C4C80653346604517242573149FEA3F35BADAD8FE06A60911D39C855CB57422B4ACCw5qFL" TargetMode="External"/><Relationship Id="rId24" Type="http://schemas.openxmlformats.org/officeDocument/2006/relationships/hyperlink" Target="consultantplus://offline/ref=C5C775718F81E4D367DC24760C81E954111DEF428933621C2B2F16C4C80653346604517242573149FEA3F25BA5A38FE06A60911D39C855CB57422B4ACCw5qFL" TargetMode="External"/><Relationship Id="rId32" Type="http://schemas.openxmlformats.org/officeDocument/2006/relationships/hyperlink" Target="consultantplus://offline/ref=C5C775718F81E4D367DC24760C81E954111DEF4289306A1A2E2F12C4C80653346604517242573149FEA3F25BA5A28FE06A60911D39C855CB57422B4ACCw5qFL" TargetMode="External"/><Relationship Id="rId37" Type="http://schemas.openxmlformats.org/officeDocument/2006/relationships/hyperlink" Target="consultantplus://offline/ref=C5C775718F81E4D367DC24760C81E954111DEF428930611C262F13C4C80653346604517242573149FEA3F25BA5A88FE06A60911D39C855CB57422B4ACCw5qFL" TargetMode="External"/><Relationship Id="rId40" Type="http://schemas.openxmlformats.org/officeDocument/2006/relationships/hyperlink" Target="consultantplus://offline/ref=C5C775718F81E4D367DC24760C81E954111DEF428930611C262F13C4C80653346604517242573149FEA3F25BA5AD8FE06A60911D39C855CB57422B4ACCw5qFL" TargetMode="External"/><Relationship Id="rId45" Type="http://schemas.openxmlformats.org/officeDocument/2006/relationships/hyperlink" Target="consultantplus://offline/ref=C5C775718F81E4D367DC24760C81E954111DEF4289306A1A2E2F12C4C80653346604517242573149FEA3F25BA6AC8FE06A60911D39C855CB57422B4ACCw5qFL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C5C775718F81E4D367DC24760C81E954111DEF4289306A1A2E2F12C4C80653346604517242573149FEA3F25BA4AF8FE06A60911D39C855CB57422B4ACCw5qFL" TargetMode="External"/><Relationship Id="rId10" Type="http://schemas.openxmlformats.org/officeDocument/2006/relationships/hyperlink" Target="consultantplus://offline/ref=C5C775718F81E4D367DC24760C81E954111DEF4289306A1B2F2011C4C80653346604517242573149FEA3F35CA3AB8FE06A60911D39C855CB57422B4ACCw5qFL" TargetMode="External"/><Relationship Id="rId19" Type="http://schemas.openxmlformats.org/officeDocument/2006/relationships/hyperlink" Target="consultantplus://offline/ref=C5C775718F81E4D367DC24760C81E954111DEF4289306A1A2E2F12C4C80653346604517242573149FEA3F25BA5AB8FE06A60911D39C855CB57422B4ACCw5qFL" TargetMode="External"/><Relationship Id="rId31" Type="http://schemas.openxmlformats.org/officeDocument/2006/relationships/hyperlink" Target="consultantplus://offline/ref=C5C775718F81E4D367DC24760C81E954111DEF428930611C262F13C4C80653346604517242573149FEA3F25BA4AC8FE06A60911D39C855CB57422B4ACCw5qFL" TargetMode="External"/><Relationship Id="rId44" Type="http://schemas.openxmlformats.org/officeDocument/2006/relationships/hyperlink" Target="consultantplus://offline/ref=C5C775718F81E4D367DC24760C81E954111DEF428930611C262F13C4C80653346604517242573149FEA3F25BA5A38FE06A60911D39C855CB57422B4ACCw5qFL" TargetMode="External"/><Relationship Id="rId52" Type="http://schemas.openxmlformats.org/officeDocument/2006/relationships/hyperlink" Target="consultantplus://offline/ref=C5C775718F81E4D367DC24760C81E954111DEF4289306A1A2E2F12C4C80653346604517242573149FEA3F25BA7AA8FE06A60911D39C855CB57422B4ACCw5qFL" TargetMode="External"/><Relationship Id="rId4" Type="http://schemas.openxmlformats.org/officeDocument/2006/relationships/hyperlink" Target="consultantplus://offline/ref=C5C775718F81E4D367DC24760C81E954111DEF428930611C262F13C4C80653346604517242573149FEA3F25BA4AE8FE06A60911D39C855CB57422B4ACCw5qFL" TargetMode="External"/><Relationship Id="rId9" Type="http://schemas.openxmlformats.org/officeDocument/2006/relationships/hyperlink" Target="consultantplus://offline/ref=C5C775718F81E4D367DC24760C81E954111DEF4289306B1B262016C4C80653346604517242573149FEA3F758A7A38FE06A60911D39C855CB57422B4ACCw5qFL" TargetMode="External"/><Relationship Id="rId14" Type="http://schemas.openxmlformats.org/officeDocument/2006/relationships/hyperlink" Target="consultantplus://offline/ref=C5C775718F81E4D367DC24760C81E954111DEF4289306A1A2E2F12C4C80653346604517242573149FEA3F25BA4A38FE06A60911D39C855CB57422B4ACCw5qFL" TargetMode="External"/><Relationship Id="rId22" Type="http://schemas.openxmlformats.org/officeDocument/2006/relationships/hyperlink" Target="consultantplus://offline/ref=C5C775718F81E4D367DC24760C81E954111DEF4289306A192E2214C4C80653346604517242573149FEA3F15BA2AD8FE06A60911D39C855CB57422B4ACCw5qFL" TargetMode="External"/><Relationship Id="rId27" Type="http://schemas.openxmlformats.org/officeDocument/2006/relationships/hyperlink" Target="consultantplus://offline/ref=C5C775718F81E4D367DC24760C81E954111DEF428933621C2B2F16C4C80653346604517242573149FEA3F25BA5A38FE06A60911D39C855CB57422B4ACCw5qFL" TargetMode="External"/><Relationship Id="rId30" Type="http://schemas.openxmlformats.org/officeDocument/2006/relationships/hyperlink" Target="consultantplus://offline/ref=C5C775718F81E4D367DC24760C81E954111DEF4289306A1A2E2F12C4C80653346604517242573149FEA3F25BA5AD8FE06A60911D39C855CB57422B4ACCw5qFL" TargetMode="External"/><Relationship Id="rId35" Type="http://schemas.openxmlformats.org/officeDocument/2006/relationships/hyperlink" Target="consultantplus://offline/ref=C5C775718F81E4D367DC24760C81E954111DEF428930611C262F13C4C80653346604517242573149FEA3F25BA5AA8FE06A60911D39C855CB57422B4ACCw5qFL" TargetMode="External"/><Relationship Id="rId43" Type="http://schemas.openxmlformats.org/officeDocument/2006/relationships/hyperlink" Target="consultantplus://offline/ref=C5C775718F81E4D367DC24760C81E954111DEF4289306A1A2E2F12C4C80653346604517242573149FEA3F25BA6AC8FE06A60911D39C855CB57422B4ACCw5qFL" TargetMode="External"/><Relationship Id="rId48" Type="http://schemas.openxmlformats.org/officeDocument/2006/relationships/hyperlink" Target="consultantplus://offline/ref=C5C775718F81E4D367DC24760C81E954111DEF4289306A1A2E2F12C4C80653346604517242573149FEA3F25BA7AA8FE06A60911D39C855CB57422B4ACCw5qFL" TargetMode="External"/><Relationship Id="rId8" Type="http://schemas.openxmlformats.org/officeDocument/2006/relationships/hyperlink" Target="consultantplus://offline/ref=C5C775718F81E4D367DC24760C81E954111DEF4289306B1B262016C4C80653346604517242573149FEA3F759ADA28FE06A60911D39C855CB57422B4ACCw5qFL" TargetMode="External"/><Relationship Id="rId51" Type="http://schemas.openxmlformats.org/officeDocument/2006/relationships/hyperlink" Target="consultantplus://offline/ref=C5C775718F81E4D367DC24760C81E954111DEF428933621C2B2F16C4C80653346604517242573149FEA3F25BA5A28FE06A60911D39C855CB57422B4ACCw5qF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5C775718F81E4D367DC24760C81E954111DEF4289306A1A2E2F12C4C80653346604517242573149FEA3F25BA4AC8FE06A60911D39C855CB57422B4ACCw5qFL" TargetMode="External"/><Relationship Id="rId17" Type="http://schemas.openxmlformats.org/officeDocument/2006/relationships/hyperlink" Target="consultantplus://offline/ref=C5C775718F81E4D367DC24760C81E954111DEF428938671C2C261D99C20E0A3864035E2D47502049FDA0EC5AA6B586B439w2q6L" TargetMode="External"/><Relationship Id="rId25" Type="http://schemas.openxmlformats.org/officeDocument/2006/relationships/hyperlink" Target="consultantplus://offline/ref=C5C775718F81E4D367DC24760C81E954111DEF4289306A1A2E2F12C4C80653346604517242573149FEA3F25BA5AF8FE06A60911D39C855CB57422B4ACCw5qFL" TargetMode="External"/><Relationship Id="rId33" Type="http://schemas.openxmlformats.org/officeDocument/2006/relationships/hyperlink" Target="consultantplus://offline/ref=C5C775718F81E4D367DC24760C81E954111DEF4289306A1A2E2F12C4C80653346604517242573149FEA3F25BA6AA8FE06A60911D39C855CB57422B4ACCw5qFL" TargetMode="External"/><Relationship Id="rId38" Type="http://schemas.openxmlformats.org/officeDocument/2006/relationships/hyperlink" Target="consultantplus://offline/ref=C5C775718F81E4D367DC24760C81E954111DEF4289306A1A2E2F12C4C80653346604517242573149FEA3F25BA6A88FE06A60911D39C855CB57422B4ACCw5qFL" TargetMode="External"/><Relationship Id="rId46" Type="http://schemas.openxmlformats.org/officeDocument/2006/relationships/hyperlink" Target="consultantplus://offline/ref=C5C775718F81E4D367DC24760C81E954111DEF4289306A1A2E2F12C4C80653346604517242573149FEA3F25BA6A28FE06A60911D39C855CB57422B4ACCw5qFL" TargetMode="External"/><Relationship Id="rId20" Type="http://schemas.openxmlformats.org/officeDocument/2006/relationships/hyperlink" Target="consultantplus://offline/ref=C5C775718F81E4D367DC24760C81E954111DEF428933621C2B2F16C4C80653346604517242573149FEA3F25BA5AF8FE06A60911D39C855CB57422B4ACCw5qFL" TargetMode="External"/><Relationship Id="rId41" Type="http://schemas.openxmlformats.org/officeDocument/2006/relationships/hyperlink" Target="consultantplus://offline/ref=C5C775718F81E4D367DC24760C81E954111DEF4289306A1A2E2F12C4C80653346604517242573149FEA3F25BA6AE8FE06A60911D39C855CB57422B4ACCw5qFL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C775718F81E4D367DC24760C81E954111DEF428933621C2B2F16C4C80653346604517242573149FEA3F25BA4A28FE06A60911D39C855CB57422B4ACCw5qFL" TargetMode="External"/><Relationship Id="rId15" Type="http://schemas.openxmlformats.org/officeDocument/2006/relationships/hyperlink" Target="consultantplus://offline/ref=C5C775718F81E4D367DC24760C81E954111DEF428933621C2B2F16C4C80653346604517242573149FEA3F25BA5A88FE06A60911D39C855CB57422B4ACCw5qFL" TargetMode="External"/><Relationship Id="rId23" Type="http://schemas.openxmlformats.org/officeDocument/2006/relationships/hyperlink" Target="consultantplus://offline/ref=C5C775718F81E4D367DC24760C81E954111DEF4289306A1A2E2F12C4C80653346604517242573149FEA3F25BA5A88FE06A60911D39C855CB57422B4ACCw5qFL" TargetMode="External"/><Relationship Id="rId28" Type="http://schemas.openxmlformats.org/officeDocument/2006/relationships/hyperlink" Target="consultantplus://offline/ref=C5C775718F81E4D367DC24760C81E954111DEF4289306A1A2E2F12C4C80653346604517242573149FEA3F25BA5AE8FE06A60911D39C855CB57422B4ACCw5qFL" TargetMode="External"/><Relationship Id="rId36" Type="http://schemas.openxmlformats.org/officeDocument/2006/relationships/hyperlink" Target="consultantplus://offline/ref=C5C775718F81E4D367DC24760C81E954111DEF4289306A1A2E2F12C4C80653346604517242573149FEA3F25BA6A98FE06A60911D39C855CB57422B4ACCw5qFL" TargetMode="External"/><Relationship Id="rId49" Type="http://schemas.openxmlformats.org/officeDocument/2006/relationships/hyperlink" Target="consultantplus://offline/ref=C5C775718F81E4D367DC24760C81E954111DEF4289306B1B262016C4C80653346604517242573149FEA3F759ADA38FE06A60911D39C855CB57422B4ACCw5q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2980</Words>
  <Characters>16990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Shulga</dc:creator>
  <cp:keywords/>
  <dc:description/>
  <cp:lastModifiedBy>Olga Shulga</cp:lastModifiedBy>
  <cp:revision>1</cp:revision>
  <dcterms:created xsi:type="dcterms:W3CDTF">2022-12-23T11:42:00Z</dcterms:created>
  <dcterms:modified xsi:type="dcterms:W3CDTF">2022-12-23T11:43:00Z</dcterms:modified>
</cp:coreProperties>
</file>